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9D" w:rsidRPr="00BB079D" w:rsidRDefault="00BB079D" w:rsidP="009420B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B079D">
        <w:rPr>
          <w:rFonts w:ascii="Arial" w:hAnsi="Arial" w:cs="Arial"/>
          <w:b/>
          <w:sz w:val="24"/>
          <w:szCs w:val="24"/>
        </w:rPr>
        <w:t xml:space="preserve">Bienen </w:t>
      </w:r>
    </w:p>
    <w:p w:rsidR="009420B8" w:rsidRDefault="009420B8" w:rsidP="009420B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F601D">
        <w:rPr>
          <w:rFonts w:ascii="Arial" w:hAnsi="Arial" w:cs="Arial"/>
          <w:b/>
          <w:color w:val="FF0000"/>
          <w:sz w:val="24"/>
          <w:szCs w:val="24"/>
        </w:rPr>
        <w:t>Voraussetzungen</w:t>
      </w:r>
      <w:r w:rsidR="00BB079D">
        <w:rPr>
          <w:rFonts w:ascii="Arial" w:hAnsi="Arial" w:cs="Arial"/>
          <w:b/>
          <w:color w:val="FF0000"/>
          <w:sz w:val="24"/>
          <w:szCs w:val="24"/>
        </w:rPr>
        <w:t xml:space="preserve"> gem. Nr. 2.1.2 i. V. m. Nr. 5.1.3 der Verwaltungsvorschrift </w:t>
      </w:r>
    </w:p>
    <w:p w:rsidR="00A07344" w:rsidRDefault="009420B8" w:rsidP="009420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zur Antragstellung </w:t>
      </w:r>
      <w:r w:rsidRPr="00736DD0">
        <w:rPr>
          <w:rFonts w:ascii="Arial" w:hAnsi="Arial" w:cs="Arial"/>
          <w:b/>
          <w:sz w:val="24"/>
          <w:szCs w:val="24"/>
        </w:rPr>
        <w:sym w:font="Wingdings" w:char="F0E0"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6440B">
        <w:rPr>
          <w:rFonts w:ascii="Arial" w:hAnsi="Arial" w:cs="Arial"/>
          <w:b/>
          <w:sz w:val="24"/>
          <w:szCs w:val="24"/>
        </w:rPr>
        <w:t xml:space="preserve">Wissenstransfer- und Informationsmaßnahmen </w:t>
      </w:r>
    </w:p>
    <w:p w:rsidR="006E3B14" w:rsidRPr="00CD3360" w:rsidRDefault="006E3B14" w:rsidP="00BD08C0">
      <w:pPr>
        <w:jc w:val="both"/>
        <w:rPr>
          <w:rFonts w:ascii="Arial" w:hAnsi="Arial" w:cs="Arial"/>
          <w:sz w:val="12"/>
          <w:szCs w:val="12"/>
        </w:rPr>
      </w:pPr>
    </w:p>
    <w:p w:rsidR="006E3B14" w:rsidRDefault="006E3B14" w:rsidP="00106B30">
      <w:pPr>
        <w:pStyle w:val="Listenabsatz"/>
        <w:numPr>
          <w:ilvl w:val="0"/>
          <w:numId w:val="1"/>
        </w:numPr>
        <w:spacing w:after="0" w:line="4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Betriebssitz in </w:t>
      </w:r>
      <w:r w:rsidR="00F8535A">
        <w:rPr>
          <w:rFonts w:ascii="Arial" w:hAnsi="Arial" w:cs="Arial"/>
          <w:sz w:val="24"/>
          <w:szCs w:val="24"/>
        </w:rPr>
        <w:t>Rheinland-Pfalz</w:t>
      </w:r>
      <w:r>
        <w:rPr>
          <w:rFonts w:ascii="Arial" w:hAnsi="Arial" w:cs="Arial"/>
          <w:sz w:val="24"/>
          <w:szCs w:val="24"/>
        </w:rPr>
        <w:t xml:space="preserve"> </w:t>
      </w:r>
    </w:p>
    <w:p w:rsidR="001D5CD2" w:rsidRDefault="001D5CD2" w:rsidP="001D5CD2">
      <w:pPr>
        <w:pStyle w:val="Listenabsatz"/>
        <w:spacing w:after="0" w:line="400" w:lineRule="exact"/>
        <w:jc w:val="both"/>
        <w:rPr>
          <w:rFonts w:ascii="Arial" w:hAnsi="Arial" w:cs="Arial"/>
          <w:sz w:val="24"/>
          <w:szCs w:val="24"/>
        </w:rPr>
      </w:pPr>
    </w:p>
    <w:p w:rsidR="001D5CD2" w:rsidRPr="00BB079D" w:rsidRDefault="006E3B14" w:rsidP="00224B4C">
      <w:pPr>
        <w:pStyle w:val="Listenabsatz"/>
        <w:numPr>
          <w:ilvl w:val="0"/>
          <w:numId w:val="1"/>
        </w:numPr>
        <w:spacing w:after="0" w:line="400" w:lineRule="exact"/>
        <w:jc w:val="both"/>
        <w:rPr>
          <w:rFonts w:ascii="Arial" w:hAnsi="Arial" w:cs="Arial"/>
          <w:sz w:val="24"/>
          <w:szCs w:val="24"/>
        </w:rPr>
      </w:pPr>
      <w:r w:rsidRPr="00BB079D">
        <w:rPr>
          <w:rFonts w:ascii="Arial" w:hAnsi="Arial" w:cs="Arial"/>
          <w:sz w:val="24"/>
          <w:szCs w:val="24"/>
        </w:rPr>
        <w:t xml:space="preserve">12-stellige Registrierungsnummer </w:t>
      </w:r>
      <w:r w:rsidR="00B46177" w:rsidRPr="00BB079D">
        <w:rPr>
          <w:rFonts w:ascii="Arial" w:hAnsi="Arial" w:cs="Arial"/>
          <w:sz w:val="24"/>
          <w:szCs w:val="24"/>
        </w:rPr>
        <w:t xml:space="preserve">oder </w:t>
      </w:r>
      <w:r w:rsidR="00F8535A" w:rsidRPr="00BB079D">
        <w:rPr>
          <w:rFonts w:ascii="Arial" w:hAnsi="Arial" w:cs="Arial"/>
          <w:sz w:val="24"/>
          <w:szCs w:val="24"/>
        </w:rPr>
        <w:t xml:space="preserve">die </w:t>
      </w:r>
      <w:r w:rsidR="00B46177" w:rsidRPr="00BB079D">
        <w:rPr>
          <w:rFonts w:ascii="Arial" w:hAnsi="Arial" w:cs="Arial"/>
          <w:sz w:val="24"/>
          <w:szCs w:val="24"/>
        </w:rPr>
        <w:t>Vereinssatzung</w:t>
      </w:r>
      <w:r w:rsidR="00F8535A" w:rsidRPr="00BB079D">
        <w:rPr>
          <w:rFonts w:ascii="Arial" w:hAnsi="Arial" w:cs="Arial"/>
          <w:sz w:val="24"/>
          <w:szCs w:val="24"/>
        </w:rPr>
        <w:t xml:space="preserve">, </w:t>
      </w:r>
      <w:r w:rsidR="00B46177" w:rsidRPr="00BB079D">
        <w:rPr>
          <w:rFonts w:ascii="Arial" w:hAnsi="Arial" w:cs="Arial"/>
          <w:sz w:val="24"/>
          <w:szCs w:val="24"/>
        </w:rPr>
        <w:t xml:space="preserve">dass </w:t>
      </w:r>
      <w:r w:rsidR="00F77119" w:rsidRPr="00BB079D">
        <w:rPr>
          <w:rFonts w:ascii="Arial" w:hAnsi="Arial" w:cs="Arial"/>
          <w:sz w:val="24"/>
          <w:szCs w:val="24"/>
        </w:rPr>
        <w:t xml:space="preserve">diese </w:t>
      </w:r>
      <w:r w:rsidR="00FF760C" w:rsidRPr="00BB079D">
        <w:rPr>
          <w:rFonts w:ascii="Arial" w:hAnsi="Arial" w:cs="Arial"/>
          <w:sz w:val="24"/>
          <w:szCs w:val="24"/>
        </w:rPr>
        <w:t>die Belange der Imk</w:t>
      </w:r>
      <w:r w:rsidR="00BB079D" w:rsidRPr="00BB079D">
        <w:rPr>
          <w:rFonts w:ascii="Arial" w:hAnsi="Arial" w:cs="Arial"/>
          <w:sz w:val="24"/>
          <w:szCs w:val="24"/>
        </w:rPr>
        <w:t>erei und Bienenzucht organisieren</w:t>
      </w:r>
      <w:r w:rsidR="00FF760C" w:rsidRPr="00BB079D">
        <w:rPr>
          <w:rFonts w:ascii="Arial" w:hAnsi="Arial" w:cs="Arial"/>
          <w:sz w:val="24"/>
          <w:szCs w:val="24"/>
        </w:rPr>
        <w:t xml:space="preserve">, vertreten oder </w:t>
      </w:r>
      <w:r w:rsidR="00BB079D">
        <w:rPr>
          <w:rFonts w:ascii="Arial" w:hAnsi="Arial" w:cs="Arial"/>
          <w:sz w:val="24"/>
          <w:szCs w:val="24"/>
        </w:rPr>
        <w:t>fördern</w:t>
      </w:r>
    </w:p>
    <w:p w:rsidR="001D5CD2" w:rsidRDefault="001D5CD2" w:rsidP="001D5CD2">
      <w:pPr>
        <w:pStyle w:val="Listenabsatz"/>
        <w:spacing w:after="0" w:line="400" w:lineRule="exact"/>
        <w:ind w:left="714"/>
        <w:jc w:val="both"/>
        <w:rPr>
          <w:rFonts w:ascii="Arial" w:hAnsi="Arial" w:cs="Arial"/>
          <w:sz w:val="24"/>
          <w:szCs w:val="24"/>
        </w:rPr>
      </w:pPr>
    </w:p>
    <w:p w:rsidR="00DB0C4A" w:rsidRPr="009420B8" w:rsidRDefault="009420B8" w:rsidP="00F8535A">
      <w:pPr>
        <w:pStyle w:val="Listenabsatz"/>
        <w:numPr>
          <w:ilvl w:val="0"/>
          <w:numId w:val="1"/>
        </w:numPr>
        <w:spacing w:after="0" w:line="400" w:lineRule="exact"/>
        <w:ind w:left="714" w:hanging="357"/>
        <w:jc w:val="both"/>
        <w:rPr>
          <w:rFonts w:ascii="Arial" w:hAnsi="Arial" w:cs="Arial"/>
          <w:sz w:val="24"/>
          <w:szCs w:val="24"/>
        </w:rPr>
      </w:pPr>
      <w:r w:rsidRPr="009420B8">
        <w:rPr>
          <w:rFonts w:ascii="Arial" w:hAnsi="Arial" w:cs="Arial"/>
          <w:sz w:val="24"/>
          <w:szCs w:val="24"/>
        </w:rPr>
        <w:t>Min</w:t>
      </w:r>
      <w:r w:rsidR="00F8535A">
        <w:rPr>
          <w:rFonts w:ascii="Arial" w:hAnsi="Arial" w:cs="Arial"/>
          <w:sz w:val="24"/>
          <w:szCs w:val="24"/>
        </w:rPr>
        <w:t>destteilnehmerzahl</w:t>
      </w:r>
    </w:p>
    <w:p w:rsidR="00CD3360" w:rsidRPr="00F8535A" w:rsidRDefault="00CD3360" w:rsidP="00F8535A">
      <w:pPr>
        <w:pStyle w:val="Listenabsatz"/>
        <w:numPr>
          <w:ilvl w:val="0"/>
          <w:numId w:val="3"/>
        </w:numPr>
        <w:spacing w:after="0" w:line="400" w:lineRule="exact"/>
        <w:jc w:val="both"/>
        <w:rPr>
          <w:rFonts w:ascii="Arial" w:hAnsi="Arial" w:cs="Arial"/>
          <w:sz w:val="24"/>
          <w:szCs w:val="24"/>
        </w:rPr>
      </w:pPr>
      <w:r w:rsidRPr="00F8535A">
        <w:rPr>
          <w:rFonts w:ascii="Arial" w:hAnsi="Arial" w:cs="Arial"/>
          <w:sz w:val="24"/>
          <w:szCs w:val="24"/>
        </w:rPr>
        <w:t>10 Personen bei Multiplikatorenschulungen</w:t>
      </w:r>
    </w:p>
    <w:p w:rsidR="00CD3360" w:rsidRPr="00F8535A" w:rsidRDefault="00CD3360" w:rsidP="00F8535A">
      <w:pPr>
        <w:pStyle w:val="Listenabsatz"/>
        <w:numPr>
          <w:ilvl w:val="0"/>
          <w:numId w:val="3"/>
        </w:numPr>
        <w:spacing w:after="0" w:line="400" w:lineRule="exact"/>
        <w:jc w:val="both"/>
        <w:rPr>
          <w:rFonts w:ascii="Arial" w:hAnsi="Arial" w:cs="Arial"/>
          <w:sz w:val="24"/>
          <w:szCs w:val="24"/>
        </w:rPr>
      </w:pPr>
      <w:r w:rsidRPr="00F8535A">
        <w:rPr>
          <w:rFonts w:ascii="Arial" w:hAnsi="Arial" w:cs="Arial"/>
          <w:sz w:val="24"/>
          <w:szCs w:val="24"/>
        </w:rPr>
        <w:t>15 Personen bei sonstigen Schulungen zu imkerlichen Fachthemen</w:t>
      </w:r>
    </w:p>
    <w:p w:rsidR="00CD3360" w:rsidRDefault="00CD3360" w:rsidP="00F8535A">
      <w:pPr>
        <w:pStyle w:val="Listenabsatz"/>
        <w:numPr>
          <w:ilvl w:val="0"/>
          <w:numId w:val="3"/>
        </w:numPr>
        <w:spacing w:after="0" w:line="400" w:lineRule="exact"/>
        <w:jc w:val="both"/>
        <w:rPr>
          <w:rFonts w:ascii="Arial" w:hAnsi="Arial" w:cs="Arial"/>
          <w:sz w:val="24"/>
          <w:szCs w:val="24"/>
        </w:rPr>
      </w:pPr>
      <w:r w:rsidRPr="00F8535A">
        <w:rPr>
          <w:rFonts w:ascii="Arial" w:hAnsi="Arial" w:cs="Arial"/>
          <w:sz w:val="24"/>
          <w:szCs w:val="24"/>
        </w:rPr>
        <w:t>50 Personen bei Großveranstaltungen</w:t>
      </w:r>
    </w:p>
    <w:p w:rsidR="001D5CD2" w:rsidRPr="00F8535A" w:rsidRDefault="001D5CD2" w:rsidP="001D5CD2">
      <w:pPr>
        <w:pStyle w:val="Listenabsatz"/>
        <w:spacing w:after="0" w:line="400" w:lineRule="exact"/>
        <w:ind w:left="1068"/>
        <w:jc w:val="both"/>
        <w:rPr>
          <w:rFonts w:ascii="Arial" w:hAnsi="Arial" w:cs="Arial"/>
          <w:sz w:val="24"/>
          <w:szCs w:val="24"/>
        </w:rPr>
      </w:pPr>
    </w:p>
    <w:p w:rsidR="00F8535A" w:rsidRPr="00F8535A" w:rsidRDefault="00F8535A" w:rsidP="00F8535A">
      <w:pPr>
        <w:spacing w:after="0" w:line="400" w:lineRule="exact"/>
        <w:ind w:left="360"/>
        <w:jc w:val="both"/>
        <w:rPr>
          <w:rFonts w:ascii="Arial" w:hAnsi="Arial" w:cs="Arial"/>
          <w:sz w:val="24"/>
          <w:szCs w:val="24"/>
        </w:rPr>
      </w:pPr>
    </w:p>
    <w:sectPr w:rsidR="00F8535A" w:rsidRPr="00F853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E321C"/>
    <w:multiLevelType w:val="hybridMultilevel"/>
    <w:tmpl w:val="13AADF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69303F"/>
    <w:multiLevelType w:val="hybridMultilevel"/>
    <w:tmpl w:val="5776AFBE"/>
    <w:lvl w:ilvl="0" w:tplc="A3384C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D0D2D"/>
    <w:multiLevelType w:val="hybridMultilevel"/>
    <w:tmpl w:val="BD84ECE0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egYtOUyusetoBNebMpS1dJmBc0mjac7DPMh8Pzl5SjmGiT5tSWKEdJrMjB34oUJiyAzttoVniQtBjvLkdy1sg==" w:salt="K2atveHz/kwTz5+gJU0EK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14"/>
    <w:rsid w:val="00023720"/>
    <w:rsid w:val="00093FB5"/>
    <w:rsid w:val="000F01A5"/>
    <w:rsid w:val="00106B30"/>
    <w:rsid w:val="00117A13"/>
    <w:rsid w:val="001732E1"/>
    <w:rsid w:val="001D5CD2"/>
    <w:rsid w:val="0031501C"/>
    <w:rsid w:val="00326F49"/>
    <w:rsid w:val="00672708"/>
    <w:rsid w:val="006A56A9"/>
    <w:rsid w:val="006E3B14"/>
    <w:rsid w:val="0086440B"/>
    <w:rsid w:val="009420B8"/>
    <w:rsid w:val="009727F6"/>
    <w:rsid w:val="00993A83"/>
    <w:rsid w:val="00A07344"/>
    <w:rsid w:val="00B46177"/>
    <w:rsid w:val="00B551A0"/>
    <w:rsid w:val="00BB079D"/>
    <w:rsid w:val="00BD08C0"/>
    <w:rsid w:val="00BE7373"/>
    <w:rsid w:val="00C40785"/>
    <w:rsid w:val="00CD3360"/>
    <w:rsid w:val="00CD6AF9"/>
    <w:rsid w:val="00DB0C4A"/>
    <w:rsid w:val="00F77119"/>
    <w:rsid w:val="00F8535A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1FF1"/>
  <w15:chartTrackingRefBased/>
  <w15:docId w15:val="{D19C7EEB-595E-4DC4-AC35-0072F13E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3B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Sorgen, Patrizia (ADD)</dc:creator>
  <cp:keywords/>
  <dc:description/>
  <cp:lastModifiedBy>Sorgen, Patrizia (ADD)</cp:lastModifiedBy>
  <cp:revision>3</cp:revision>
  <cp:lastPrinted>2023-11-07T07:05:00Z</cp:lastPrinted>
  <dcterms:created xsi:type="dcterms:W3CDTF">2023-11-16T08:01:00Z</dcterms:created>
  <dcterms:modified xsi:type="dcterms:W3CDTF">2024-03-19T10:29:00Z</dcterms:modified>
</cp:coreProperties>
</file>