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6B43" w14:textId="0FF6ED46" w:rsidR="00D05B9D" w:rsidRDefault="006A59A2">
      <w:pPr>
        <w:rPr>
          <w:b/>
          <w:bCs/>
          <w:sz w:val="24"/>
          <w:szCs w:val="24"/>
        </w:rPr>
      </w:pPr>
      <w:r w:rsidRPr="006A59A2">
        <w:rPr>
          <w:b/>
          <w:bCs/>
          <w:sz w:val="24"/>
          <w:szCs w:val="24"/>
        </w:rPr>
        <w:t>Berechnung der Personalausgaben für sozialversicherungspflichtige Beschäftigte</w:t>
      </w:r>
    </w:p>
    <w:p w14:paraId="09CEB20F" w14:textId="77777777" w:rsidR="006A59A2" w:rsidRDefault="006A59A2">
      <w:pPr>
        <w:rPr>
          <w:b/>
          <w:bCs/>
          <w:sz w:val="24"/>
          <w:szCs w:val="24"/>
        </w:rPr>
      </w:pPr>
    </w:p>
    <w:p w14:paraId="405DF75E" w14:textId="59AF749C" w:rsidR="006A59A2" w:rsidRDefault="006A59A2">
      <w:pPr>
        <w:rPr>
          <w:sz w:val="24"/>
          <w:szCs w:val="24"/>
        </w:rPr>
      </w:pPr>
      <w:r>
        <w:rPr>
          <w:sz w:val="24"/>
          <w:szCs w:val="24"/>
        </w:rPr>
        <w:t xml:space="preserve">Arbeitgeber-Brutto lt. Verdienstabrechnung multipliziert mit 12 (Monate) </w:t>
      </w:r>
    </w:p>
    <w:p w14:paraId="2EAB977E" w14:textId="4F0DA63E" w:rsidR="006A59A2" w:rsidRDefault="006A59A2">
      <w:pPr>
        <w:rPr>
          <w:sz w:val="24"/>
          <w:szCs w:val="24"/>
        </w:rPr>
      </w:pPr>
      <w:r>
        <w:rPr>
          <w:sz w:val="24"/>
          <w:szCs w:val="24"/>
        </w:rPr>
        <w:t xml:space="preserve">+ evtl. Sonderzahlungen (Urlaubs-, Weihnachtsgeld) </w:t>
      </w:r>
    </w:p>
    <w:p w14:paraId="2E351811" w14:textId="544FEABC" w:rsidR="006A59A2" w:rsidRDefault="006A59A2">
      <w:pPr>
        <w:rPr>
          <w:sz w:val="24"/>
          <w:szCs w:val="24"/>
        </w:rPr>
      </w:pPr>
      <w:r>
        <w:rPr>
          <w:sz w:val="24"/>
          <w:szCs w:val="24"/>
        </w:rPr>
        <w:t xml:space="preserve">dividiert durch </w:t>
      </w:r>
      <w:r w:rsidR="00682AE8">
        <w:rPr>
          <w:sz w:val="24"/>
          <w:szCs w:val="24"/>
        </w:rPr>
        <w:t xml:space="preserve">46 </w:t>
      </w:r>
      <w:r>
        <w:rPr>
          <w:sz w:val="24"/>
          <w:szCs w:val="24"/>
        </w:rPr>
        <w:t>(</w:t>
      </w:r>
      <w:r w:rsidR="00682AE8">
        <w:rPr>
          <w:sz w:val="24"/>
          <w:szCs w:val="24"/>
        </w:rPr>
        <w:t xml:space="preserve">52 </w:t>
      </w:r>
      <w:r>
        <w:rPr>
          <w:sz w:val="24"/>
          <w:szCs w:val="24"/>
        </w:rPr>
        <w:t>Wochen</w:t>
      </w:r>
      <w:r w:rsidR="00682AE8">
        <w:rPr>
          <w:sz w:val="24"/>
          <w:szCs w:val="24"/>
        </w:rPr>
        <w:t xml:space="preserve"> abz. vertraglich festgelegter Urlaubsanspruch</w:t>
      </w:r>
      <w:r w:rsidR="00B82685">
        <w:rPr>
          <w:sz w:val="24"/>
          <w:szCs w:val="24"/>
        </w:rPr>
        <w:t xml:space="preserve"> i.d.R. 6 Wochen</w:t>
      </w:r>
      <w:r>
        <w:rPr>
          <w:sz w:val="24"/>
          <w:szCs w:val="24"/>
        </w:rPr>
        <w:t>)</w:t>
      </w:r>
    </w:p>
    <w:p w14:paraId="58A7699D" w14:textId="5C1E06BD" w:rsidR="006A59A2" w:rsidRDefault="006A59A2">
      <w:pPr>
        <w:rPr>
          <w:sz w:val="24"/>
          <w:szCs w:val="24"/>
        </w:rPr>
      </w:pPr>
      <w:r>
        <w:rPr>
          <w:sz w:val="24"/>
          <w:szCs w:val="24"/>
        </w:rPr>
        <w:t xml:space="preserve">dividiert durch </w:t>
      </w:r>
      <w:r w:rsidR="00041194">
        <w:rPr>
          <w:sz w:val="24"/>
          <w:szCs w:val="24"/>
        </w:rPr>
        <w:t>wöchentliche Arbeitsstunden lt. Verdienstabrechnung</w:t>
      </w:r>
    </w:p>
    <w:p w14:paraId="10248C14" w14:textId="64E8E832" w:rsidR="00041194" w:rsidRDefault="00041194">
      <w:pPr>
        <w:rPr>
          <w:sz w:val="24"/>
          <w:szCs w:val="24"/>
        </w:rPr>
      </w:pPr>
      <w:r>
        <w:rPr>
          <w:sz w:val="24"/>
          <w:szCs w:val="24"/>
        </w:rPr>
        <w:t>dividiert durch 4 und multipliziert mit 3 (75 % der Stunde = 45 Min. = 1 UE)</w:t>
      </w:r>
    </w:p>
    <w:p w14:paraId="424CF6FC" w14:textId="77777777" w:rsidR="00041194" w:rsidRDefault="00041194">
      <w:pPr>
        <w:rPr>
          <w:sz w:val="24"/>
          <w:szCs w:val="24"/>
        </w:rPr>
      </w:pPr>
    </w:p>
    <w:p w14:paraId="6995B99C" w14:textId="1B94CA6F" w:rsidR="00041194" w:rsidRDefault="00041194">
      <w:pPr>
        <w:rPr>
          <w:sz w:val="24"/>
          <w:szCs w:val="24"/>
        </w:rPr>
      </w:pPr>
      <w:r>
        <w:rPr>
          <w:sz w:val="24"/>
          <w:szCs w:val="24"/>
        </w:rPr>
        <w:t xml:space="preserve">Es werden nur die tatsächlich erbrachten und nachgewiesenen Unterrichtseinheiten gefördert. </w:t>
      </w:r>
      <w:r w:rsidR="0082727A">
        <w:rPr>
          <w:sz w:val="24"/>
          <w:szCs w:val="24"/>
        </w:rPr>
        <w:t>Die Vor- und Nachbereitung des Unterrichts ist nicht förderfähig.</w:t>
      </w:r>
    </w:p>
    <w:p w14:paraId="40ADCFF6" w14:textId="77777777" w:rsidR="006A59A2" w:rsidRPr="006A59A2" w:rsidRDefault="006A59A2">
      <w:pPr>
        <w:rPr>
          <w:sz w:val="24"/>
          <w:szCs w:val="24"/>
        </w:rPr>
      </w:pPr>
    </w:p>
    <w:sectPr w:rsidR="006A59A2" w:rsidRPr="006A59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A2"/>
    <w:rsid w:val="00041194"/>
    <w:rsid w:val="000F5CE8"/>
    <w:rsid w:val="001263CB"/>
    <w:rsid w:val="0021013E"/>
    <w:rsid w:val="00312E73"/>
    <w:rsid w:val="00543E4C"/>
    <w:rsid w:val="00682AE8"/>
    <w:rsid w:val="006A59A2"/>
    <w:rsid w:val="0082727A"/>
    <w:rsid w:val="00B82685"/>
    <w:rsid w:val="00D05B9D"/>
    <w:rsid w:val="00F6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500"/>
  <w15:chartTrackingRefBased/>
  <w15:docId w15:val="{F8B03E2C-82F0-4745-BC42-3E089033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9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9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59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5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9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9A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9A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9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9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9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9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9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59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9A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9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9A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59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Gisela (ADD)</dc:creator>
  <cp:keywords/>
  <dc:description/>
  <cp:lastModifiedBy>Rauschenberg, Nele (ADD)</cp:lastModifiedBy>
  <cp:revision>2</cp:revision>
  <cp:lastPrinted>2026-01-08T12:00:00Z</cp:lastPrinted>
  <dcterms:created xsi:type="dcterms:W3CDTF">2026-01-22T10:34:00Z</dcterms:created>
  <dcterms:modified xsi:type="dcterms:W3CDTF">2026-01-22T10:34:00Z</dcterms:modified>
</cp:coreProperties>
</file>