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F5" w:rsidRPr="000E066A" w:rsidRDefault="000132F5" w:rsidP="000E066A">
      <w:pPr>
        <w:spacing w:line="240" w:lineRule="auto"/>
        <w:rPr>
          <w:rFonts w:ascii="Arial" w:hAnsi="Arial" w:cs="Arial"/>
          <w:sz w:val="16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3"/>
        <w:gridCol w:w="4547"/>
      </w:tblGrid>
      <w:tr w:rsidR="000E066A" w:rsidTr="007860F7">
        <w:trPr>
          <w:trHeight w:val="425"/>
        </w:trPr>
        <w:tc>
          <w:tcPr>
            <w:tcW w:w="4605" w:type="dxa"/>
            <w:vMerge w:val="restart"/>
          </w:tcPr>
          <w:p w:rsidR="000E066A" w:rsidRDefault="000E066A" w:rsidP="000E066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E20ED">
              <w:rPr>
                <w:rFonts w:ascii="Arial" w:hAnsi="Arial" w:cs="Arial"/>
                <w:b/>
                <w:noProof/>
                <w:sz w:val="20"/>
                <w:szCs w:val="20"/>
              </w:rPr>
              <w:t>Absender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:rsidR="000E066A" w:rsidRDefault="000E066A" w:rsidP="000E066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46176884"/>
              <w:placeholder>
                <w:docPart w:val="789FABD7E9344DDDA74B137766517956"/>
              </w:placeholder>
              <w:showingPlcHdr/>
            </w:sdtPr>
            <w:sdtEndPr/>
            <w:sdtContent>
              <w:bookmarkStart w:id="0" w:name="_GoBack" w:displacedByCustomXml="prev"/>
              <w:p w:rsidR="000E066A" w:rsidRPr="007F1868" w:rsidRDefault="000E066A" w:rsidP="000E06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4605" w:type="dxa"/>
            <w:vAlign w:val="center"/>
          </w:tcPr>
          <w:p w:rsidR="000E066A" w:rsidRPr="007F1868" w:rsidRDefault="000E066A" w:rsidP="000E066A">
            <w:pPr>
              <w:rPr>
                <w:rFonts w:ascii="Arial" w:hAnsi="Arial" w:cs="Arial"/>
                <w:b/>
              </w:rPr>
            </w:pPr>
            <w:r w:rsidRPr="007F1868">
              <w:rPr>
                <w:rFonts w:ascii="Arial" w:hAnsi="Arial" w:cs="Arial"/>
                <w:b/>
                <w:noProof/>
                <w:sz w:val="24"/>
                <w:szCs w:val="24"/>
              </w:rPr>
              <w:t>Ansprechpartner/in:</w:t>
            </w:r>
          </w:p>
        </w:tc>
      </w:tr>
      <w:tr w:rsidR="000E066A" w:rsidTr="007860F7">
        <w:trPr>
          <w:trHeight w:val="425"/>
        </w:trPr>
        <w:tc>
          <w:tcPr>
            <w:tcW w:w="4605" w:type="dxa"/>
            <w:vMerge/>
          </w:tcPr>
          <w:p w:rsidR="000E066A" w:rsidRDefault="000E066A" w:rsidP="000E066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7613201"/>
            <w:placeholder>
              <w:docPart w:val="789FABD7E9344DDDA74B137766517956"/>
            </w:placeholder>
            <w:showingPlcHdr/>
          </w:sdtPr>
          <w:sdtEndPr/>
          <w:sdtContent>
            <w:tc>
              <w:tcPr>
                <w:tcW w:w="4605" w:type="dxa"/>
                <w:vAlign w:val="center"/>
              </w:tcPr>
              <w:p w:rsidR="000E066A" w:rsidRPr="007F1868" w:rsidRDefault="000E066A" w:rsidP="000E06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E066A" w:rsidTr="007860F7">
        <w:trPr>
          <w:trHeight w:val="425"/>
        </w:trPr>
        <w:tc>
          <w:tcPr>
            <w:tcW w:w="4605" w:type="dxa"/>
            <w:vMerge/>
          </w:tcPr>
          <w:p w:rsidR="000E066A" w:rsidRDefault="000E066A" w:rsidP="000E066A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center"/>
          </w:tcPr>
          <w:p w:rsidR="000E066A" w:rsidRPr="007F1868" w:rsidRDefault="000E066A" w:rsidP="000E066A">
            <w:pPr>
              <w:rPr>
                <w:rFonts w:ascii="Arial" w:hAnsi="Arial" w:cs="Arial"/>
                <w:sz w:val="24"/>
                <w:szCs w:val="24"/>
              </w:rPr>
            </w:pPr>
            <w:r w:rsidRPr="00CE20ED">
              <w:rPr>
                <w:rFonts w:ascii="Arial" w:hAnsi="Arial" w:cs="Arial"/>
                <w:noProof/>
                <w:sz w:val="24"/>
                <w:szCs w:val="24"/>
              </w:rPr>
              <w:t>Telefon: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718856231"/>
                <w:placeholder>
                  <w:docPart w:val="789FABD7E9344DDDA74B137766517956"/>
                </w:placeholder>
                <w:showingPlcHdr/>
              </w:sdtPr>
              <w:sdtEndPr/>
              <w:sdtContent>
                <w:r w:rsidRPr="00DD1D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E066A" w:rsidTr="007860F7">
        <w:trPr>
          <w:trHeight w:val="425"/>
        </w:trPr>
        <w:tc>
          <w:tcPr>
            <w:tcW w:w="4605" w:type="dxa"/>
            <w:vMerge/>
          </w:tcPr>
          <w:p w:rsidR="000E066A" w:rsidRDefault="000E066A" w:rsidP="000E066A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center"/>
          </w:tcPr>
          <w:p w:rsidR="000E066A" w:rsidRPr="007F1868" w:rsidRDefault="000E066A" w:rsidP="000E0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E-Mail: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77878923"/>
                <w:placeholder>
                  <w:docPart w:val="789FABD7E9344DDDA74B137766517956"/>
                </w:placeholder>
                <w:showingPlcHdr/>
              </w:sdtPr>
              <w:sdtEndPr/>
              <w:sdtContent>
                <w:r w:rsidRPr="00DD1D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0E066A" w:rsidRPr="000E066A" w:rsidRDefault="000E066A" w:rsidP="000E066A">
      <w:pPr>
        <w:spacing w:line="240" w:lineRule="auto"/>
        <w:rPr>
          <w:rFonts w:ascii="Arial" w:hAnsi="Arial" w:cs="Arial"/>
          <w:sz w:val="24"/>
          <w:szCs w:val="24"/>
        </w:rPr>
      </w:pPr>
    </w:p>
    <w:p w:rsidR="000E066A" w:rsidRPr="000E066A" w:rsidRDefault="000E066A" w:rsidP="000E066A">
      <w:pPr>
        <w:spacing w:line="240" w:lineRule="auto"/>
        <w:rPr>
          <w:rFonts w:ascii="Arial" w:hAnsi="Arial" w:cs="Arial"/>
          <w:sz w:val="24"/>
          <w:szCs w:val="24"/>
        </w:rPr>
      </w:pPr>
    </w:p>
    <w:p w:rsidR="000E066A" w:rsidRPr="00281E40" w:rsidRDefault="000E066A" w:rsidP="000E0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E40">
        <w:rPr>
          <w:rFonts w:ascii="Arial" w:hAnsi="Arial" w:cs="Arial"/>
          <w:sz w:val="24"/>
          <w:szCs w:val="24"/>
        </w:rPr>
        <w:t>Aufsichts- und Dienstleistungsdirektion</w:t>
      </w:r>
    </w:p>
    <w:p w:rsidR="000E066A" w:rsidRPr="00281E40" w:rsidRDefault="000E066A" w:rsidP="000E0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E40">
        <w:rPr>
          <w:rFonts w:ascii="Arial" w:hAnsi="Arial" w:cs="Arial"/>
          <w:sz w:val="24"/>
          <w:szCs w:val="24"/>
        </w:rPr>
        <w:t xml:space="preserve">Referat </w:t>
      </w:r>
      <w:r>
        <w:rPr>
          <w:rFonts w:ascii="Arial" w:hAnsi="Arial" w:cs="Arial"/>
          <w:sz w:val="24"/>
          <w:szCs w:val="24"/>
        </w:rPr>
        <w:t>24</w:t>
      </w:r>
      <w:r w:rsidRPr="00281E40">
        <w:rPr>
          <w:rFonts w:ascii="Arial" w:hAnsi="Arial" w:cs="Arial"/>
          <w:sz w:val="24"/>
          <w:szCs w:val="24"/>
        </w:rPr>
        <w:t xml:space="preserve"> – </w:t>
      </w:r>
      <w:r w:rsidR="002003CD">
        <w:rPr>
          <w:rFonts w:ascii="Arial" w:hAnsi="Arial" w:cs="Arial"/>
          <w:sz w:val="24"/>
          <w:szCs w:val="24"/>
        </w:rPr>
        <w:t>Integrationsförderung</w:t>
      </w:r>
    </w:p>
    <w:p w:rsidR="000E066A" w:rsidRPr="00281E40" w:rsidRDefault="000E066A" w:rsidP="000E06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Willy-Brandt-Platz 3</w:t>
      </w:r>
    </w:p>
    <w:p w:rsidR="000E066A" w:rsidRPr="00281E40" w:rsidRDefault="000E066A" w:rsidP="000E0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E40">
        <w:rPr>
          <w:rFonts w:ascii="Arial" w:hAnsi="Arial" w:cs="Arial"/>
          <w:sz w:val="24"/>
          <w:szCs w:val="24"/>
        </w:rPr>
        <w:t>542</w:t>
      </w:r>
      <w:r>
        <w:rPr>
          <w:rFonts w:ascii="Arial" w:hAnsi="Arial" w:cs="Arial"/>
          <w:sz w:val="24"/>
          <w:szCs w:val="24"/>
        </w:rPr>
        <w:t>90</w:t>
      </w:r>
      <w:r w:rsidRPr="00281E40">
        <w:rPr>
          <w:rFonts w:ascii="Arial" w:hAnsi="Arial" w:cs="Arial"/>
          <w:sz w:val="24"/>
          <w:szCs w:val="24"/>
        </w:rPr>
        <w:t xml:space="preserve"> Trier</w:t>
      </w:r>
    </w:p>
    <w:p w:rsidR="000E066A" w:rsidRPr="000E066A" w:rsidRDefault="000E066A" w:rsidP="000E066A">
      <w:pPr>
        <w:spacing w:line="240" w:lineRule="auto"/>
        <w:rPr>
          <w:rFonts w:ascii="Arial" w:hAnsi="Arial" w:cs="Arial"/>
          <w:sz w:val="24"/>
          <w:szCs w:val="24"/>
        </w:rPr>
      </w:pPr>
    </w:p>
    <w:p w:rsidR="000E066A" w:rsidRPr="000E066A" w:rsidRDefault="000E066A" w:rsidP="000E066A">
      <w:pPr>
        <w:spacing w:line="240" w:lineRule="auto"/>
        <w:rPr>
          <w:rFonts w:ascii="Arial" w:hAnsi="Arial" w:cs="Arial"/>
          <w:sz w:val="24"/>
          <w:szCs w:val="24"/>
        </w:rPr>
      </w:pPr>
    </w:p>
    <w:p w:rsidR="000E066A" w:rsidRPr="000E066A" w:rsidRDefault="000E066A" w:rsidP="000E066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MITTELANFORDERUNG</w:t>
      </w:r>
      <w:r w:rsidRPr="000E066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bCs/>
          <w:color w:val="FF0000"/>
          <w:sz w:val="24"/>
          <w:szCs w:val="24"/>
          <w:lang w:eastAsia="de-DE"/>
        </w:rPr>
        <w:t xml:space="preserve">(Beträge </w:t>
      </w:r>
      <w:r w:rsidR="002003CD">
        <w:rPr>
          <w:rFonts w:ascii="Arial" w:eastAsia="Times New Roman" w:hAnsi="Arial" w:cs="Arial"/>
          <w:bCs/>
          <w:color w:val="FF0000"/>
          <w:sz w:val="24"/>
          <w:szCs w:val="24"/>
          <w:lang w:eastAsia="de-DE"/>
        </w:rPr>
        <w:t xml:space="preserve">bitte </w:t>
      </w:r>
      <w:r w:rsidRPr="000E066A">
        <w:rPr>
          <w:rFonts w:ascii="Arial" w:eastAsia="Times New Roman" w:hAnsi="Arial" w:cs="Arial"/>
          <w:bCs/>
          <w:color w:val="FF0000"/>
          <w:sz w:val="24"/>
          <w:szCs w:val="24"/>
          <w:lang w:eastAsia="de-DE"/>
        </w:rPr>
        <w:t>überschreiben)</w:t>
      </w:r>
    </w:p>
    <w:p w:rsidR="000E066A" w:rsidRPr="000E066A" w:rsidRDefault="000E066A" w:rsidP="000E06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0E066A" w:rsidRP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</w:p>
    <w:p w:rsid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Zuschüsse zur Förderung von Mensche</w:t>
      </w:r>
      <w:r w:rsidR="00873F6D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n mit Migrationshintergrund</w:t>
      </w:r>
      <w:r w:rsidRPr="000E066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;</w:t>
      </w:r>
    </w:p>
    <w:p w:rsid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Projekt:  </w:t>
      </w:r>
      <w:sdt>
        <w:sdtPr>
          <w:rPr>
            <w:rFonts w:ascii="Arial" w:eastAsia="Times New Roman" w:hAnsi="Arial" w:cs="Times New Roman"/>
            <w:b/>
            <w:bCs/>
            <w:sz w:val="24"/>
            <w:szCs w:val="24"/>
            <w:lang w:eastAsia="de-DE"/>
          </w:rPr>
          <w:id w:val="-523095293"/>
          <w:placeholder>
            <w:docPart w:val="DefaultPlaceholder_1082065158"/>
          </w:placeholder>
          <w:showingPlcHdr/>
        </w:sdtPr>
        <w:sdtEndPr/>
        <w:sdtContent>
          <w:r w:rsidRPr="00157E6C">
            <w:rPr>
              <w:rStyle w:val="Platzhaltertext"/>
            </w:rPr>
            <w:t>Klicken Sie hier, um Text einzugeben.</w:t>
          </w:r>
        </w:sdtContent>
      </w:sdt>
    </w:p>
    <w:p w:rsidR="000E066A" w:rsidRP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Az.: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sdt>
        <w:sdtPr>
          <w:rPr>
            <w:rFonts w:ascii="Arial" w:eastAsia="Times New Roman" w:hAnsi="Arial" w:cs="Times New Roman"/>
            <w:b/>
            <w:bCs/>
            <w:sz w:val="24"/>
            <w:szCs w:val="24"/>
            <w:lang w:eastAsia="de-DE"/>
          </w:rPr>
          <w:id w:val="1786925900"/>
          <w:placeholder>
            <w:docPart w:val="DefaultPlaceholder_1082065158"/>
          </w:placeholder>
          <w:showingPlcHdr/>
        </w:sdtPr>
        <w:sdtEndPr/>
        <w:sdtContent>
          <w:r w:rsidRPr="00157E6C">
            <w:rPr>
              <w:rStyle w:val="Platzhaltertext"/>
            </w:rPr>
            <w:t>Klicken Sie hier, um Text einzugeben.</w:t>
          </w:r>
        </w:sdtContent>
      </w:sdt>
    </w:p>
    <w:p w:rsidR="000E066A" w:rsidRPr="00873F6D" w:rsidRDefault="00873F6D" w:rsidP="000E066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73F6D">
        <w:rPr>
          <w:rFonts w:ascii="Arial" w:eastAsia="Times New Roman" w:hAnsi="Arial" w:cs="Arial"/>
          <w:b/>
          <w:sz w:val="24"/>
          <w:szCs w:val="24"/>
          <w:lang w:eastAsia="de-DE"/>
        </w:rPr>
        <w:t>Bewilligungszeitraum:</w:t>
      </w:r>
      <w:r w:rsidRPr="00873F6D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sdt>
        <w:sdtPr>
          <w:rPr>
            <w:rFonts w:ascii="Arial" w:eastAsia="Times New Roman" w:hAnsi="Arial" w:cs="Times New Roman"/>
            <w:b/>
            <w:bCs/>
            <w:sz w:val="24"/>
            <w:szCs w:val="24"/>
            <w:lang w:eastAsia="de-DE"/>
          </w:rPr>
          <w:id w:val="-803541159"/>
          <w:placeholder>
            <w:docPart w:val="3DDD5FD7F3A343F4AB009BF63F849A3F"/>
          </w:placeholder>
          <w:showingPlcHdr/>
        </w:sdtPr>
        <w:sdtEndPr/>
        <w:sdtContent>
          <w:r w:rsidRPr="00157E6C">
            <w:rPr>
              <w:rStyle w:val="Platzhaltertext"/>
            </w:rPr>
            <w:t>Klicken Sie hier, um Text einzugeben.</w:t>
          </w:r>
        </w:sdtContent>
      </w:sdt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sz w:val="24"/>
          <w:szCs w:val="24"/>
          <w:lang w:eastAsia="de-DE"/>
        </w:rPr>
        <w:t>1. Bisher gezahlte zuwendungsfähige Ausgaben: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2009507679"/>
          <w:placeholder>
            <w:docPart w:val="DefaultPlaceholder_1082065158"/>
          </w:placeholder>
        </w:sdtPr>
        <w:sdtEndPr/>
        <w:sdtContent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>0,00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€ </w:t>
      </w:r>
    </w:p>
    <w:p w:rsidR="000E066A" w:rsidRPr="000524F0" w:rsidRDefault="00E820E4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524F0">
        <w:rPr>
          <w:rFonts w:ascii="Arial" w:eastAsia="Times New Roman" w:hAnsi="Arial" w:cs="Arial"/>
          <w:sz w:val="24"/>
          <w:szCs w:val="24"/>
          <w:lang w:eastAsia="de-DE"/>
        </w:rPr>
        <w:t xml:space="preserve">    (seit Beginn der Maßnahme im laufenden Jahr)</w:t>
      </w: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sz w:val="24"/>
          <w:szCs w:val="24"/>
          <w:lang w:eastAsia="de-DE"/>
        </w:rPr>
        <w:t>2. zusätzlich werden in den nächsten 2 Monaten voraus-</w:t>
      </w:r>
    </w:p>
    <w:p w:rsidR="000E066A" w:rsidRPr="000E066A" w:rsidRDefault="00E820E4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</w:t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>sichtlich folgende  zuwendungsfähige Ausgaben fällig:</w:t>
      </w:r>
      <w:r w:rsid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66064705"/>
          <w:placeholder>
            <w:docPart w:val="DefaultPlaceholder_1082065158"/>
          </w:placeholder>
        </w:sdtPr>
        <w:sdtEndPr/>
        <w:sdtContent>
          <w:r w:rsidR="000E066A">
            <w:rPr>
              <w:rFonts w:ascii="Arial" w:eastAsia="Times New Roman" w:hAnsi="Arial" w:cs="Arial"/>
              <w:sz w:val="24"/>
              <w:szCs w:val="24"/>
              <w:lang w:eastAsia="de-DE"/>
            </w:rPr>
            <w:t>0,00</w:t>
          </w:r>
        </w:sdtContent>
      </w:sdt>
      <w:r w:rsidR="000E066A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€ </w:t>
      </w: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>Gesamtbetrag zuwendungsfähige Ausgaben (1 + 2)</w:t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lang w:eastAsia="de-DE"/>
          </w:rPr>
          <w:id w:val="2037388158"/>
          <w:placeholder>
            <w:docPart w:val="DefaultPlaceholder_1082065158"/>
          </w:placeholder>
        </w:sdtPr>
        <w:sdtEndPr/>
        <w:sdtContent>
          <w:r w:rsidRPr="000E066A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t>0,00</w:t>
          </w:r>
        </w:sdtContent>
      </w:sdt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€ </w:t>
      </w: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 xml:space="preserve">Gem. Nr. 1.4/1.4.2 der Allgemeinen Nebenbestimmungen für Zuwendungen zur Projektförderung (ANBest-P/K) darf die Zuwendung erst in Anspruch genommen werden, wenn die vorgesehenen Finanzierungsmittel verbraucht sind. Laut Bewilligungsbescheid sind Finanzierungsmittel von  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707101847"/>
          <w:placeholder>
            <w:docPart w:val="DefaultPlaceholder_1082065158"/>
          </w:placeholder>
        </w:sdtPr>
        <w:sdtEndPr/>
        <w:sdtContent>
          <w:r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 xml:space="preserve">€ (Eigenmittel, Einnahmen und Drittmittel) </w:t>
      </w:r>
      <w:r w:rsidRPr="000E066A">
        <w:rPr>
          <w:rFonts w:ascii="Arial" w:eastAsia="Times New Roman" w:hAnsi="Arial" w:cs="Times New Roman"/>
          <w:color w:val="FF0000"/>
          <w:sz w:val="24"/>
          <w:szCs w:val="24"/>
          <w:lang w:eastAsia="de-DE"/>
        </w:rPr>
        <w:t>(Differenz von zuwendungsfäh</w:t>
      </w:r>
      <w:r>
        <w:rPr>
          <w:rFonts w:ascii="Arial" w:eastAsia="Times New Roman" w:hAnsi="Arial" w:cs="Times New Roman"/>
          <w:color w:val="FF0000"/>
          <w:sz w:val="24"/>
          <w:szCs w:val="24"/>
          <w:lang w:eastAsia="de-DE"/>
        </w:rPr>
        <w:t>ig</w:t>
      </w:r>
      <w:r w:rsidR="001C766E">
        <w:rPr>
          <w:rFonts w:ascii="Arial" w:eastAsia="Times New Roman" w:hAnsi="Arial" w:cs="Times New Roman"/>
          <w:color w:val="FF0000"/>
          <w:sz w:val="24"/>
          <w:szCs w:val="24"/>
          <w:lang w:eastAsia="de-DE"/>
        </w:rPr>
        <w:t>en Gesamtausgaben und Landesz</w:t>
      </w:r>
      <w:r w:rsidRPr="000E066A">
        <w:rPr>
          <w:rFonts w:ascii="Arial" w:eastAsia="Times New Roman" w:hAnsi="Arial" w:cs="Times New Roman"/>
          <w:color w:val="FF0000"/>
          <w:sz w:val="24"/>
          <w:szCs w:val="24"/>
          <w:lang w:eastAsia="de-DE"/>
        </w:rPr>
        <w:t>uwendung laut Bewilligungsbescheid)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vorgesehen. Bereits erhaltene Zuwendungsbeträge sind abzuziehen.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E820E4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angeforderter</w:t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 Zuwendungsbetrag:</w:t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529029638"/>
          <w:placeholder>
            <w:docPart w:val="DefaultPlaceholder_1082065158"/>
          </w:placeholder>
        </w:sdtPr>
        <w:sdtEndPr/>
        <w:sdtContent>
          <w:r w:rsidR="000E066A">
            <w:rPr>
              <w:rFonts w:ascii="Arial" w:eastAsia="Times New Roman" w:hAnsi="Arial" w:cs="Arial"/>
              <w:sz w:val="24"/>
              <w:szCs w:val="24"/>
              <w:lang w:eastAsia="de-DE"/>
            </w:rPr>
            <w:t>0,00</w:t>
          </w:r>
        </w:sdtContent>
      </w:sdt>
      <w:r w:rsidR="000E066A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€ </w:t>
      </w:r>
    </w:p>
    <w:p w:rsidR="00E820E4" w:rsidRDefault="00E820E4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Auszahlung erbeten zum: 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293716063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57E6C">
            <w:rPr>
              <w:rStyle w:val="Platzhaltertext"/>
            </w:rPr>
            <w:t>Klicken Sie hier, um ein Datum einzugeben.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>(falls nicht sofort)</w:t>
      </w:r>
    </w:p>
    <w:p w:rsid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 xml:space="preserve">Folgende Finanzierungsmittel stehen zur Finanzierung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des geförderten Projektes</w:t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 xml:space="preserve"> zur Verfügung: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1C766E" w:rsidRPr="001C766E">
        <w:rPr>
          <w:rFonts w:ascii="Arial" w:eastAsia="Times New Roman" w:hAnsi="Arial" w:cs="Times New Roman"/>
          <w:color w:val="FF0000"/>
          <w:sz w:val="24"/>
          <w:szCs w:val="24"/>
          <w:lang w:eastAsia="de-DE"/>
        </w:rPr>
        <w:t xml:space="preserve">(Beträge </w:t>
      </w:r>
      <w:r w:rsidR="002003CD">
        <w:rPr>
          <w:rFonts w:ascii="Arial" w:eastAsia="Times New Roman" w:hAnsi="Arial" w:cs="Times New Roman"/>
          <w:color w:val="FF0000"/>
          <w:sz w:val="24"/>
          <w:szCs w:val="24"/>
          <w:lang w:eastAsia="de-DE"/>
        </w:rPr>
        <w:t xml:space="preserve">bitte </w:t>
      </w:r>
      <w:r w:rsidR="001C766E" w:rsidRPr="001C766E">
        <w:rPr>
          <w:rFonts w:ascii="Arial" w:eastAsia="Times New Roman" w:hAnsi="Arial" w:cs="Times New Roman"/>
          <w:color w:val="FF0000"/>
          <w:sz w:val="24"/>
          <w:szCs w:val="24"/>
          <w:lang w:eastAsia="de-DE"/>
        </w:rPr>
        <w:t>überschreiben)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Abgerufene Beträge der Landesförderung</w:t>
      </w:r>
      <w:r w:rsidR="001C766E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ab/>
      </w:r>
      <w:r w:rsidR="009970AC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bCs/>
            <w:sz w:val="24"/>
            <w:szCs w:val="24"/>
            <w:lang w:eastAsia="de-DE"/>
          </w:rPr>
          <w:id w:val="-972518787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bCs/>
              <w:sz w:val="24"/>
              <w:szCs w:val="24"/>
              <w:lang w:eastAsia="de-DE"/>
            </w:rPr>
            <w:t>0,00</w:t>
          </w:r>
        </w:sdtContent>
      </w:sdt>
      <w:r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 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Eigene Mittel: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9970AC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125465779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 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Zuwendungen a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>nderer Zuwendungsgeber: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9970AC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23142435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>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(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985350347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)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Zuwendungen anderer Zuwendungsgeber: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9970AC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717272345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>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(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696353777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)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Sonstige Mittel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>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9970AC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050139592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>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(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2108774579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)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Sonstige Mittel: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9970AC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890369765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>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(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791824882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)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>Gesamtbetrag Finanzierungsmittel</w:t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1C766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9970AC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lang w:eastAsia="de-DE"/>
          </w:rPr>
          <w:id w:val="-1746786893"/>
          <w:placeholder>
            <w:docPart w:val="DefaultPlaceholder_1082065158"/>
          </w:placeholder>
        </w:sdtPr>
        <w:sdtEndPr/>
        <w:sdtContent>
          <w:r w:rsidR="001C766E" w:rsidRPr="001C766E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t>0,00</w:t>
          </w:r>
        </w:sdtContent>
      </w:sdt>
      <w:r w:rsidR="001C766E" w:rsidRPr="001C766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€ </w:t>
      </w:r>
    </w:p>
    <w:p w:rsidR="000E066A" w:rsidRPr="000E066A" w:rsidRDefault="000E066A" w:rsidP="000E066A">
      <w:pPr>
        <w:keepNext/>
        <w:tabs>
          <w:tab w:val="left" w:pos="5847"/>
        </w:tabs>
        <w:spacing w:after="0" w:line="360" w:lineRule="auto"/>
        <w:jc w:val="both"/>
        <w:outlineLvl w:val="3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keepNext/>
        <w:tabs>
          <w:tab w:val="left" w:pos="5847"/>
        </w:tabs>
        <w:spacing w:after="0" w:line="360" w:lineRule="auto"/>
        <w:jc w:val="both"/>
        <w:outlineLvl w:val="3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keepNext/>
        <w:tabs>
          <w:tab w:val="left" w:pos="5847"/>
        </w:tabs>
        <w:spacing w:after="0" w:line="360" w:lineRule="auto"/>
        <w:jc w:val="both"/>
        <w:outlineLvl w:val="3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 xml:space="preserve">Die Auszahlung soll auf das Konto bei der 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657335215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</w:p>
    <w:p w:rsidR="000E066A" w:rsidRP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IBAN:  DE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93528965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 xml:space="preserve">   BIC:  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27444222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 xml:space="preserve">unter Angabe folgenden Verwendungszwecks erfolgen: </w:t>
      </w:r>
    </w:p>
    <w:sdt>
      <w:sdtPr>
        <w:rPr>
          <w:rFonts w:ascii="Arial" w:eastAsia="Times New Roman" w:hAnsi="Arial" w:cs="Times New Roman"/>
          <w:sz w:val="24"/>
          <w:szCs w:val="24"/>
          <w:lang w:eastAsia="de-DE"/>
        </w:rPr>
        <w:id w:val="-763531960"/>
        <w:placeholder>
          <w:docPart w:val="DefaultPlaceholder_1082065158"/>
        </w:placeholder>
        <w:showingPlcHdr/>
      </w:sdtPr>
      <w:sdtEndPr/>
      <w:sdtContent>
        <w:p w:rsidR="000E066A" w:rsidRPr="000E066A" w:rsidRDefault="001C766E" w:rsidP="000E066A">
          <w:pPr>
            <w:spacing w:after="0" w:line="360" w:lineRule="auto"/>
            <w:jc w:val="both"/>
            <w:rPr>
              <w:rFonts w:ascii="Arial" w:eastAsia="Times New Roman" w:hAnsi="Arial" w:cs="Times New Roman"/>
              <w:sz w:val="24"/>
              <w:szCs w:val="24"/>
              <w:lang w:eastAsia="de-DE"/>
            </w:rPr>
          </w:pPr>
          <w:r w:rsidRPr="00157E6C">
            <w:rPr>
              <w:rStyle w:val="Platzhaltertext"/>
            </w:rPr>
            <w:t>Klicken Sie hier, um Text einzugeben.</w:t>
          </w:r>
        </w:p>
      </w:sdtContent>
    </w:sdt>
    <w:p w:rsidR="000E066A" w:rsidRP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Kontoinhaber (</w:t>
      </w:r>
      <w:r w:rsidRPr="000E066A">
        <w:rPr>
          <w:rFonts w:ascii="Arial" w:eastAsia="Times New Roman" w:hAnsi="Arial" w:cs="Times New Roman"/>
          <w:sz w:val="24"/>
          <w:szCs w:val="24"/>
          <w:u w:val="single"/>
          <w:lang w:eastAsia="de-DE"/>
        </w:rPr>
        <w:t>falls nicht Zuwendungsempfänger</w:t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; komplette Anschrift wird benötigt):</w:t>
      </w:r>
    </w:p>
    <w:sdt>
      <w:sdtPr>
        <w:rPr>
          <w:rFonts w:ascii="Arial" w:eastAsia="Times New Roman" w:hAnsi="Arial" w:cs="Arial"/>
          <w:sz w:val="24"/>
          <w:szCs w:val="24"/>
          <w:lang w:eastAsia="de-DE"/>
        </w:rPr>
        <w:id w:val="-509134371"/>
        <w:placeholder>
          <w:docPart w:val="DefaultPlaceholder_1082065158"/>
        </w:placeholder>
        <w:showingPlcHdr/>
      </w:sdtPr>
      <w:sdtEndPr/>
      <w:sdtContent>
        <w:p w:rsidR="000E066A" w:rsidRPr="000E066A" w:rsidRDefault="001C766E" w:rsidP="000E066A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157E6C">
            <w:rPr>
              <w:rStyle w:val="Platzhaltertext"/>
            </w:rPr>
            <w:t>Klicken Sie hier, um Text einzugeben.</w:t>
          </w:r>
        </w:p>
      </w:sdtContent>
    </w:sdt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sz w:val="24"/>
          <w:szCs w:val="24"/>
          <w:lang w:eastAsia="de-DE"/>
        </w:rPr>
        <w:t>__________________________               __________________________________</w:t>
      </w:r>
    </w:p>
    <w:p w:rsidR="000E066A" w:rsidRPr="000E066A" w:rsidRDefault="000E066A" w:rsidP="000E066A">
      <w:pPr>
        <w:tabs>
          <w:tab w:val="left" w:pos="55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         Ort, Datum                                         Unterschrift des Zuwendungsempfängers </w:t>
      </w:r>
    </w:p>
    <w:p w:rsidR="000E066A" w:rsidRPr="000E066A" w:rsidRDefault="000E066A" w:rsidP="000E066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E066A" w:rsidRPr="000E066A" w:rsidSect="000E066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6A" w:rsidRDefault="000E066A" w:rsidP="000E066A">
      <w:pPr>
        <w:spacing w:after="0" w:line="240" w:lineRule="auto"/>
      </w:pPr>
      <w:r>
        <w:separator/>
      </w:r>
    </w:p>
  </w:endnote>
  <w:endnote w:type="continuationSeparator" w:id="0">
    <w:p w:rsidR="000E066A" w:rsidRDefault="000E066A" w:rsidP="000E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6A" w:rsidRDefault="000E066A" w:rsidP="000E066A">
      <w:pPr>
        <w:spacing w:after="0" w:line="240" w:lineRule="auto"/>
      </w:pPr>
      <w:r>
        <w:separator/>
      </w:r>
    </w:p>
  </w:footnote>
  <w:footnote w:type="continuationSeparator" w:id="0">
    <w:p w:rsidR="000E066A" w:rsidRDefault="000E066A" w:rsidP="000E0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T8GBnerVMhR1q/3EElYaAJ746S/a8dq8beCy1iMAxbe2zZPuzn3DN7ck1vhY9Z5DtDNHJ8Zh6UyAcmJ5spLozQ==" w:salt="PcuijgDQDyw8ppNInB41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6A"/>
    <w:rsid w:val="000132F5"/>
    <w:rsid w:val="000524F0"/>
    <w:rsid w:val="000E066A"/>
    <w:rsid w:val="001C766E"/>
    <w:rsid w:val="002003CD"/>
    <w:rsid w:val="00591215"/>
    <w:rsid w:val="007A2CAD"/>
    <w:rsid w:val="00873F6D"/>
    <w:rsid w:val="009970AC"/>
    <w:rsid w:val="00AE02F2"/>
    <w:rsid w:val="00B628B1"/>
    <w:rsid w:val="00B84B7E"/>
    <w:rsid w:val="00C033E5"/>
    <w:rsid w:val="00D46283"/>
    <w:rsid w:val="00D810CE"/>
    <w:rsid w:val="00E57CEF"/>
    <w:rsid w:val="00E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752A-3191-4EEB-AAD5-5EA91986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06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6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66A"/>
  </w:style>
  <w:style w:type="paragraph" w:styleId="Fuzeile">
    <w:name w:val="footer"/>
    <w:basedOn w:val="Standard"/>
    <w:link w:val="FuzeileZchn"/>
    <w:uiPriority w:val="99"/>
    <w:unhideWhenUsed/>
    <w:rsid w:val="000E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66A"/>
  </w:style>
  <w:style w:type="paragraph" w:styleId="Listenabsatz">
    <w:name w:val="List Paragraph"/>
    <w:basedOn w:val="Standard"/>
    <w:uiPriority w:val="34"/>
    <w:qFormat/>
    <w:rsid w:val="00E8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9FABD7E9344DDDA74B13776651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A5B46-A821-41F7-9C38-12FD12A4463C}"/>
      </w:docPartPr>
      <w:docPartBody>
        <w:p w:rsidR="00B251D9" w:rsidRDefault="00B2648A" w:rsidP="00B2648A">
          <w:pPr>
            <w:pStyle w:val="789FABD7E9344DDDA74B137766517956"/>
          </w:pPr>
          <w:r w:rsidRPr="00DD1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F2765-9789-482C-8B2D-69A66F4FAB5A}"/>
      </w:docPartPr>
      <w:docPartBody>
        <w:p w:rsidR="00B251D9" w:rsidRDefault="00B2648A">
          <w:r w:rsidRPr="00157E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BD8A3-B5AE-4A38-BF28-6FB5594F9C13}"/>
      </w:docPartPr>
      <w:docPartBody>
        <w:p w:rsidR="00B251D9" w:rsidRDefault="00B2648A">
          <w:r w:rsidRPr="00157E6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DDD5FD7F3A343F4AB009BF63F849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09994-FBAE-4695-97C4-EC06BF7E7A75}"/>
      </w:docPartPr>
      <w:docPartBody>
        <w:p w:rsidR="00A16939" w:rsidRDefault="00581483" w:rsidP="00581483">
          <w:pPr>
            <w:pStyle w:val="3DDD5FD7F3A343F4AB009BF63F849A3F"/>
          </w:pPr>
          <w:r w:rsidRPr="00157E6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8A"/>
    <w:rsid w:val="00581483"/>
    <w:rsid w:val="00A16939"/>
    <w:rsid w:val="00B251D9"/>
    <w:rsid w:val="00B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1483"/>
    <w:rPr>
      <w:color w:val="808080"/>
    </w:rPr>
  </w:style>
  <w:style w:type="paragraph" w:customStyle="1" w:styleId="789FABD7E9344DDDA74B137766517956">
    <w:name w:val="789FABD7E9344DDDA74B137766517956"/>
    <w:rsid w:val="00B2648A"/>
  </w:style>
  <w:style w:type="paragraph" w:customStyle="1" w:styleId="3DDD5FD7F3A343F4AB009BF63F849A3F">
    <w:name w:val="3DDD5FD7F3A343F4AB009BF63F849A3F"/>
    <w:rsid w:val="005814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Mittelanforderung_Fehlbedarf-_und_Vollfinanzierung</vt:lpstr>
    </vt:vector>
  </TitlesOfParts>
  <Company>Aufsichts- und Dienstleistungsdirektion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Mittelanforderung_Fehlbedarf-_und_Vollfinanzierung</dc:title>
  <dc:creator>Becker, Petra (ADD Trier)</dc:creator>
  <cp:keywords>Integrationsmassnahmen</cp:keywords>
  <cp:lastModifiedBy>Berger, Iris (ADD)</cp:lastModifiedBy>
  <cp:revision>2</cp:revision>
  <cp:lastPrinted>2022-01-04T17:45:00Z</cp:lastPrinted>
  <dcterms:created xsi:type="dcterms:W3CDTF">2024-01-30T11:24:00Z</dcterms:created>
  <dcterms:modified xsi:type="dcterms:W3CDTF">2024-01-30T11:24:00Z</dcterms:modified>
</cp:coreProperties>
</file>